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0" w:line="276" w:lineRule="auto"/>
        <w:ind w:left="-15" w:right="-30" w:firstLine="0"/>
        <w:rPr>
          <w:rFonts w:ascii="Roboto Condensed" w:cs="Roboto Condensed" w:eastAsia="Roboto Condensed" w:hAnsi="Roboto Condensed"/>
          <w:i w:val="0"/>
          <w:color w:val="999999"/>
          <w:sz w:val="22"/>
          <w:szCs w:val="22"/>
        </w:rPr>
      </w:pPr>
      <w:bookmarkStart w:colFirst="0" w:colLast="0" w:name="_2oiwrdf9nd3n" w:id="0"/>
      <w:bookmarkEnd w:id="0"/>
      <w:r w:rsidDel="00000000" w:rsidR="00000000" w:rsidRPr="00000000">
        <w:rPr>
          <w:rtl w:val="0"/>
        </w:rPr>
      </w:r>
    </w:p>
    <w:p w:rsidR="00000000" w:rsidDel="00000000" w:rsidP="00000000" w:rsidRDefault="00000000" w:rsidRPr="00000000" w14:paraId="00000002">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0" w:line="276" w:lineRule="auto"/>
        <w:ind w:left="-15" w:right="-30" w:firstLine="0"/>
        <w:rPr>
          <w:rFonts w:ascii="Times New Roman" w:cs="Times New Roman" w:eastAsia="Times New Roman" w:hAnsi="Times New Roman"/>
          <w:color w:val="000000"/>
          <w:sz w:val="24"/>
          <w:szCs w:val="24"/>
        </w:rPr>
      </w:pPr>
      <w:bookmarkStart w:colFirst="0" w:colLast="0" w:name="_slrytqw7edjf" w:id="1"/>
      <w:bookmarkEnd w:id="1"/>
      <w:r w:rsidDel="00000000" w:rsidR="00000000" w:rsidRPr="00000000">
        <w:rPr>
          <w:rFonts w:ascii="Times New Roman" w:cs="Times New Roman" w:eastAsia="Times New Roman" w:hAnsi="Times New Roman"/>
          <w:color w:val="000000"/>
          <w:sz w:val="24"/>
          <w:szCs w:val="24"/>
          <w:rtl w:val="0"/>
        </w:rPr>
        <w:t xml:space="preserve">(909) 827-1253</w:t>
      </w:r>
    </w:p>
    <w:p w:rsidR="00000000" w:rsidDel="00000000" w:rsidP="00000000" w:rsidRDefault="00000000" w:rsidRPr="00000000" w14:paraId="00000003">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0" w:line="276" w:lineRule="auto"/>
        <w:ind w:left="-15" w:right="-30" w:firstLine="0"/>
        <w:rPr>
          <w:rFonts w:ascii="Times New Roman" w:cs="Times New Roman" w:eastAsia="Times New Roman" w:hAnsi="Times New Roman"/>
          <w:i w:val="0"/>
          <w:color w:val="000000"/>
          <w:sz w:val="24"/>
          <w:szCs w:val="24"/>
        </w:rPr>
      </w:pPr>
      <w:bookmarkStart w:colFirst="0" w:colLast="0" w:name="_wecq35ltumfl" w:id="2"/>
      <w:bookmarkEnd w:id="2"/>
      <w:hyperlink r:id="rId6">
        <w:r w:rsidDel="00000000" w:rsidR="00000000" w:rsidRPr="00000000">
          <w:rPr>
            <w:color w:val="0000ee"/>
            <w:u w:val="single"/>
            <w:shd w:fill="auto" w:val="clear"/>
            <w:rtl w:val="0"/>
          </w:rPr>
          <w:t xml:space="preserve">kbmginterpreting@gmail.com</w:t>
        </w:r>
      </w:hyperlink>
      <w:r w:rsidDel="00000000" w:rsidR="00000000" w:rsidRPr="00000000">
        <w:rPr>
          <w:rtl w:val="0"/>
        </w:rPr>
      </w:r>
    </w:p>
    <w:p w:rsidR="00000000" w:rsidDel="00000000" w:rsidP="00000000" w:rsidRDefault="00000000" w:rsidRPr="00000000" w14:paraId="00000004">
      <w:pPr>
        <w:pStyle w:val="Title"/>
        <w:keepNext w:val="0"/>
        <w:keepLines w:val="0"/>
        <w:pageBreakBefore w:val="0"/>
        <w:pBdr>
          <w:top w:space="0" w:sz="0" w:val="nil"/>
          <w:left w:space="0" w:sz="0" w:val="nil"/>
          <w:bottom w:space="0" w:sz="0" w:val="nil"/>
          <w:right w:space="0" w:sz="0" w:val="nil"/>
          <w:between w:space="0" w:sz="0" w:val="nil"/>
        </w:pBdr>
        <w:shd w:fill="auto" w:val="clear"/>
        <w:spacing w:before="320" w:line="240" w:lineRule="auto"/>
        <w:ind w:left="-15" w:firstLine="0"/>
        <w:rPr>
          <w:rFonts w:ascii="Times New Roman" w:cs="Times New Roman" w:eastAsia="Times New Roman" w:hAnsi="Times New Roman"/>
          <w:color w:val="000000"/>
          <w:sz w:val="18"/>
          <w:szCs w:val="18"/>
        </w:rPr>
      </w:pPr>
      <w:bookmarkStart w:colFirst="0" w:colLast="0" w:name="_ocvpswguxa6m" w:id="3"/>
      <w:bookmarkEnd w:id="3"/>
      <w:r w:rsidDel="00000000" w:rsidR="00000000" w:rsidRPr="00000000">
        <w:rPr>
          <w:rFonts w:ascii="Times New Roman" w:cs="Times New Roman" w:eastAsia="Times New Roman" w:hAnsi="Times New Roman"/>
          <w:color w:val="000000"/>
          <w:rtl w:val="0"/>
        </w:rPr>
        <w:t xml:space="preserve">Kayla Brooke Molla-Galvan</w:t>
      </w:r>
      <w:r w:rsidDel="00000000" w:rsidR="00000000" w:rsidRPr="00000000">
        <w:rPr>
          <w:rFonts w:ascii="Times New Roman" w:cs="Times New Roman" w:eastAsia="Times New Roman" w:hAnsi="Times New Roman"/>
          <w:color w:val="000000"/>
          <w:sz w:val="18"/>
          <w:szCs w:val="18"/>
        </w:rPr>
        <w:drawing>
          <wp:inline distB="114300" distT="114300" distL="114300" distR="114300">
            <wp:extent cx="5486400" cy="38100"/>
            <wp:effectExtent b="0" l="0" r="0" t="0"/>
            <wp:docPr descr="A long, thin rectangle to divide sections of the document" id="1" name="image1.png"/>
            <a:graphic>
              <a:graphicData uri="http://schemas.openxmlformats.org/drawingml/2006/picture">
                <pic:pic>
                  <pic:nvPicPr>
                    <pic:cNvPr descr="A long, thin rectangle to divide sections of the document" id="0" name="image1.png"/>
                    <pic:cNvPicPr preferRelativeResize="0"/>
                  </pic:nvPicPr>
                  <pic:blipFill>
                    <a:blip r:embed="rId7"/>
                    <a:srcRect b="0" l="0" r="0" t="0"/>
                    <a:stretch>
                      <a:fillRect/>
                    </a:stretch>
                  </pic:blipFill>
                  <pic:spPr>
                    <a:xfrm>
                      <a:off x="0" y="0"/>
                      <a:ext cx="54864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before="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before="0" w:line="240" w:lineRule="auto"/>
        <w:ind w:left="0" w:firstLine="0"/>
        <w:rPr>
          <w:rFonts w:ascii="Times New Roman" w:cs="Times New Roman" w:eastAsia="Times New Roman" w:hAnsi="Times New Roman"/>
          <w:b w:val="1"/>
          <w:smallCaps w:val="1"/>
          <w:color w:val="000000"/>
          <w:sz w:val="28"/>
          <w:szCs w:val="28"/>
        </w:rPr>
      </w:pPr>
      <w:r w:rsidDel="00000000" w:rsidR="00000000" w:rsidRPr="00000000">
        <w:rPr>
          <w:rFonts w:ascii="Times New Roman" w:cs="Times New Roman" w:eastAsia="Times New Roman" w:hAnsi="Times New Roman"/>
          <w:color w:val="000000"/>
          <w:sz w:val="24"/>
          <w:szCs w:val="24"/>
          <w:rtl w:val="0"/>
        </w:rPr>
        <w:t xml:space="preserve">To support the staff and management with my attention to details, communication skills and positive attitude and to be a great asset for the company. Driven team player and aspiring BIPOC Certified American Sign Language Interpreter seeking to build my Deaf Community relationships and Interpreter knowledge.</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tl w:val="0"/>
        </w:rPr>
      </w:r>
    </w:p>
    <w:p w:rsidR="00000000" w:rsidDel="00000000" w:rsidP="00000000" w:rsidRDefault="00000000" w:rsidRPr="00000000" w14:paraId="00000007">
      <w:pPr>
        <w:spacing w:before="0" w:line="240" w:lineRule="auto"/>
        <w:ind w:left="0" w:firstLine="0"/>
        <w:rPr>
          <w:rFonts w:ascii="Times New Roman" w:cs="Times New Roman" w:eastAsia="Times New Roman" w:hAnsi="Times New Roman"/>
          <w:b w:val="1"/>
          <w:smallCaps w:val="1"/>
          <w:color w:val="000000"/>
          <w:sz w:val="28"/>
          <w:szCs w:val="28"/>
        </w:rPr>
      </w:pPr>
      <w:r w:rsidDel="00000000" w:rsidR="00000000" w:rsidRPr="00000000">
        <w:rPr>
          <w:rtl w:val="0"/>
        </w:rPr>
      </w:r>
    </w:p>
    <w:p w:rsidR="00000000" w:rsidDel="00000000" w:rsidP="00000000" w:rsidRDefault="00000000" w:rsidRPr="00000000" w14:paraId="00000008">
      <w:pPr>
        <w:spacing w:before="0" w:line="240" w:lineRule="auto"/>
        <w:ind w:left="0" w:firstLine="0"/>
        <w:rPr>
          <w:rFonts w:ascii="Times New Roman" w:cs="Times New Roman" w:eastAsia="Times New Roman" w:hAnsi="Times New Roman"/>
          <w:color w:val="000000"/>
          <w:sz w:val="28"/>
          <w:szCs w:val="28"/>
          <w:u w:val="single"/>
        </w:rPr>
      </w:pPr>
      <w:r w:rsidDel="00000000" w:rsidR="00000000" w:rsidRPr="00000000">
        <w:rPr>
          <w:rFonts w:ascii="Times New Roman" w:cs="Times New Roman" w:eastAsia="Times New Roman" w:hAnsi="Times New Roman"/>
          <w:color w:val="000000"/>
          <w:sz w:val="28"/>
          <w:szCs w:val="28"/>
          <w:u w:val="single"/>
          <w:rtl w:val="0"/>
        </w:rPr>
        <w:t xml:space="preserve">SKILLS</w:t>
      </w:r>
    </w:p>
    <w:p w:rsidR="00000000" w:rsidDel="00000000" w:rsidP="00000000" w:rsidRDefault="00000000" w:rsidRPr="00000000" w14:paraId="00000009">
      <w:pPr>
        <w:rPr/>
      </w:pPr>
      <w:r w:rsidDel="00000000" w:rsidR="00000000" w:rsidRPr="00000000">
        <w:rPr>
          <w:rtl w:val="0"/>
        </w:rPr>
      </w:r>
    </w:p>
    <w:tbl>
      <w:tblPr>
        <w:tblStyle w:val="Table1"/>
        <w:tblW w:w="8456.0" w:type="dxa"/>
        <w:jc w:val="center"/>
        <w:tblLayout w:type="fixed"/>
        <w:tblLook w:val="0400"/>
      </w:tblPr>
      <w:tblGrid>
        <w:gridCol w:w="4228"/>
        <w:gridCol w:w="4228"/>
        <w:tblGridChange w:id="0">
          <w:tblGrid>
            <w:gridCol w:w="4228"/>
            <w:gridCol w:w="4228"/>
          </w:tblGrid>
        </w:tblGridChange>
      </w:tblGrid>
      <w:tr>
        <w:trPr>
          <w:cantSplit w:val="0"/>
          <w:tblHeader w:val="0"/>
        </w:trPr>
        <w:tc>
          <w:tcPr>
            <w:tcMar>
              <w:top w:w="5.0" w:type="dxa"/>
              <w:left w:w="5.0" w:type="dxa"/>
              <w:bottom w:w="5.0" w:type="dxa"/>
              <w:right w:w="5.0" w:type="dxa"/>
            </w:tcMar>
          </w:tcPr>
          <w:p w:rsidR="00000000" w:rsidDel="00000000" w:rsidP="00000000" w:rsidRDefault="00000000" w:rsidRPr="00000000" w14:paraId="0000000A">
            <w:pPr>
              <w:numPr>
                <w:ilvl w:val="0"/>
                <w:numId w:val="2"/>
              </w:numPr>
              <w:spacing w:before="0" w:line="240" w:lineRule="auto"/>
              <w:ind w:left="460" w:hanging="21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Team leadership</w:t>
            </w:r>
          </w:p>
          <w:p w:rsidR="00000000" w:rsidDel="00000000" w:rsidP="00000000" w:rsidRDefault="00000000" w:rsidRPr="00000000" w14:paraId="0000000B">
            <w:pPr>
              <w:numPr>
                <w:ilvl w:val="0"/>
                <w:numId w:val="2"/>
              </w:numPr>
              <w:spacing w:before="0" w:line="240" w:lineRule="auto"/>
              <w:ind w:left="460" w:hanging="21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Strong verbal communication</w:t>
            </w:r>
          </w:p>
          <w:p w:rsidR="00000000" w:rsidDel="00000000" w:rsidP="00000000" w:rsidRDefault="00000000" w:rsidRPr="00000000" w14:paraId="0000000C">
            <w:pPr>
              <w:numPr>
                <w:ilvl w:val="0"/>
                <w:numId w:val="2"/>
              </w:numPr>
              <w:spacing w:before="0" w:line="240" w:lineRule="auto"/>
              <w:ind w:left="460" w:hanging="21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Powerful negotiator</w:t>
            </w:r>
          </w:p>
          <w:p w:rsidR="00000000" w:rsidDel="00000000" w:rsidP="00000000" w:rsidRDefault="00000000" w:rsidRPr="00000000" w14:paraId="0000000D">
            <w:pPr>
              <w:numPr>
                <w:ilvl w:val="0"/>
                <w:numId w:val="2"/>
              </w:numPr>
              <w:spacing w:before="0" w:line="240" w:lineRule="auto"/>
              <w:ind w:left="460" w:hanging="21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Extremely organized</w:t>
            </w:r>
          </w:p>
          <w:p w:rsidR="00000000" w:rsidDel="00000000" w:rsidP="00000000" w:rsidRDefault="00000000" w:rsidRPr="00000000" w14:paraId="0000000E">
            <w:pPr>
              <w:numPr>
                <w:ilvl w:val="0"/>
                <w:numId w:val="2"/>
              </w:numPr>
              <w:spacing w:before="0" w:line="240" w:lineRule="auto"/>
              <w:ind w:left="460" w:hanging="21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Self-motivated</w:t>
            </w:r>
          </w:p>
          <w:p w:rsidR="00000000" w:rsidDel="00000000" w:rsidP="00000000" w:rsidRDefault="00000000" w:rsidRPr="00000000" w14:paraId="0000000F">
            <w:pPr>
              <w:numPr>
                <w:ilvl w:val="0"/>
                <w:numId w:val="2"/>
              </w:numPr>
              <w:spacing w:before="0" w:line="240" w:lineRule="auto"/>
              <w:ind w:left="460" w:hanging="21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Basic computer skills</w:t>
            </w:r>
          </w:p>
        </w:tc>
        <w:tc>
          <w:tcPr>
            <w:tcBorders>
              <w:left w:color="fefdfd" w:space="0" w:sz="8" w:val="single"/>
            </w:tcBorders>
            <w:tcMar>
              <w:top w:w="5.0" w:type="dxa"/>
              <w:left w:w="10.0" w:type="dxa"/>
              <w:bottom w:w="5.0" w:type="dxa"/>
              <w:right w:w="5.0" w:type="dxa"/>
            </w:tcMar>
          </w:tcPr>
          <w:p w:rsidR="00000000" w:rsidDel="00000000" w:rsidP="00000000" w:rsidRDefault="00000000" w:rsidRPr="00000000" w14:paraId="00000010">
            <w:pPr>
              <w:numPr>
                <w:ilvl w:val="0"/>
                <w:numId w:val="5"/>
              </w:numPr>
              <w:spacing w:before="0" w:line="240" w:lineRule="auto"/>
              <w:ind w:left="460" w:hanging="21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Conflict resolution</w:t>
            </w:r>
          </w:p>
          <w:p w:rsidR="00000000" w:rsidDel="00000000" w:rsidP="00000000" w:rsidRDefault="00000000" w:rsidRPr="00000000" w14:paraId="00000011">
            <w:pPr>
              <w:numPr>
                <w:ilvl w:val="0"/>
                <w:numId w:val="5"/>
              </w:numPr>
              <w:spacing w:before="0" w:line="240" w:lineRule="auto"/>
              <w:ind w:left="460" w:hanging="21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Creativity</w:t>
            </w:r>
          </w:p>
          <w:p w:rsidR="00000000" w:rsidDel="00000000" w:rsidP="00000000" w:rsidRDefault="00000000" w:rsidRPr="00000000" w14:paraId="00000012">
            <w:pPr>
              <w:numPr>
                <w:ilvl w:val="0"/>
                <w:numId w:val="5"/>
              </w:numPr>
              <w:spacing w:before="0" w:line="240" w:lineRule="auto"/>
              <w:ind w:left="460" w:hanging="21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Time-Management</w:t>
            </w:r>
          </w:p>
          <w:p w:rsidR="00000000" w:rsidDel="00000000" w:rsidP="00000000" w:rsidRDefault="00000000" w:rsidRPr="00000000" w14:paraId="00000013">
            <w:pPr>
              <w:numPr>
                <w:ilvl w:val="0"/>
                <w:numId w:val="5"/>
              </w:numPr>
              <w:spacing w:before="0" w:line="240" w:lineRule="auto"/>
              <w:ind w:left="460" w:hanging="21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Problem Solve</w:t>
            </w:r>
          </w:p>
          <w:p w:rsidR="00000000" w:rsidDel="00000000" w:rsidP="00000000" w:rsidRDefault="00000000" w:rsidRPr="00000000" w14:paraId="00000014">
            <w:pPr>
              <w:numPr>
                <w:ilvl w:val="0"/>
                <w:numId w:val="5"/>
              </w:numPr>
              <w:spacing w:before="0" w:line="240" w:lineRule="auto"/>
              <w:ind w:left="460" w:hanging="21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Decision making</w:t>
            </w:r>
          </w:p>
          <w:p w:rsidR="00000000" w:rsidDel="00000000" w:rsidP="00000000" w:rsidRDefault="00000000" w:rsidRPr="00000000" w14:paraId="00000015">
            <w:pPr>
              <w:numPr>
                <w:ilvl w:val="0"/>
                <w:numId w:val="5"/>
              </w:numPr>
              <w:spacing w:before="0" w:line="240" w:lineRule="auto"/>
              <w:ind w:left="460" w:hanging="21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Project management</w:t>
            </w:r>
          </w:p>
        </w:tc>
      </w:tr>
    </w:tbl>
    <w:p w:rsidR="00000000" w:rsidDel="00000000" w:rsidP="00000000" w:rsidRDefault="00000000" w:rsidRPr="00000000" w14:paraId="00000016">
      <w:pPr>
        <w:pStyle w:val="Heading1"/>
        <w:pageBreakBefore w:val="0"/>
        <w:widowControl w:val="0"/>
        <w:pBdr>
          <w:top w:space="0" w:sz="0" w:val="nil"/>
          <w:left w:space="0" w:sz="0" w:val="nil"/>
          <w:bottom w:space="0" w:sz="0" w:val="nil"/>
          <w:right w:space="0" w:sz="0" w:val="nil"/>
          <w:between w:space="0" w:sz="0" w:val="nil"/>
        </w:pBdr>
        <w:shd w:fill="auto" w:val="clear"/>
        <w:spacing w:before="480" w:line="288" w:lineRule="auto"/>
        <w:ind w:left="-15" w:firstLine="0"/>
        <w:rPr>
          <w:rFonts w:ascii="Times New Roman" w:cs="Times New Roman" w:eastAsia="Times New Roman" w:hAnsi="Times New Roman"/>
          <w:color w:val="000000"/>
          <w:sz w:val="28"/>
          <w:szCs w:val="28"/>
          <w:u w:val="single"/>
        </w:rPr>
      </w:pPr>
      <w:bookmarkStart w:colFirst="0" w:colLast="0" w:name="_rlsx4o5b4mpo" w:id="4"/>
      <w:bookmarkEnd w:id="4"/>
      <w:r w:rsidDel="00000000" w:rsidR="00000000" w:rsidRPr="00000000">
        <w:rPr>
          <w:rFonts w:ascii="Times New Roman" w:cs="Times New Roman" w:eastAsia="Times New Roman" w:hAnsi="Times New Roman"/>
          <w:color w:val="000000"/>
          <w:sz w:val="28"/>
          <w:szCs w:val="28"/>
          <w:u w:val="single"/>
          <w:rtl w:val="0"/>
        </w:rPr>
        <w:t xml:space="preserve">EXPERIENCE</w:t>
      </w:r>
    </w:p>
    <w:p w:rsidR="00000000" w:rsidDel="00000000" w:rsidP="00000000" w:rsidRDefault="00000000" w:rsidRPr="00000000" w14:paraId="00000017">
      <w:pPr>
        <w:tabs>
          <w:tab w:val="center" w:leader="none" w:pos="10560"/>
        </w:tabs>
        <w:spacing w:after="120" w:line="240" w:lineRule="auto"/>
        <w:ind w:left="0" w:right="200" w:firstLine="0"/>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2/2024- 6/2024   </w:t>
      </w:r>
      <w:r w:rsidDel="00000000" w:rsidR="00000000" w:rsidRPr="00000000">
        <w:rPr>
          <w:rFonts w:ascii="Times New Roman" w:cs="Times New Roman" w:eastAsia="Times New Roman" w:hAnsi="Times New Roman"/>
          <w:b w:val="1"/>
          <w:color w:val="000000"/>
          <w:sz w:val="24"/>
          <w:szCs w:val="24"/>
          <w:highlight w:val="white"/>
          <w:rtl w:val="0"/>
        </w:rPr>
        <w:t xml:space="preserve"> Field Work- Online/In-Person- Sacramento, California </w:t>
      </w:r>
    </w:p>
    <w:p w:rsidR="00000000" w:rsidDel="00000000" w:rsidP="00000000" w:rsidRDefault="00000000" w:rsidRPr="00000000" w14:paraId="00000018">
      <w:pPr>
        <w:numPr>
          <w:ilvl w:val="0"/>
          <w:numId w:val="6"/>
        </w:numPr>
        <w:tabs>
          <w:tab w:val="center" w:leader="none" w:pos="10560"/>
        </w:tabs>
        <w:spacing w:after="0" w:afterAutospacing="0" w:line="240" w:lineRule="auto"/>
        <w:ind w:left="2160" w:right="200" w:hanging="36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Community/ Museum settings</w:t>
      </w:r>
    </w:p>
    <w:p w:rsidR="00000000" w:rsidDel="00000000" w:rsidP="00000000" w:rsidRDefault="00000000" w:rsidRPr="00000000" w14:paraId="00000019">
      <w:pPr>
        <w:numPr>
          <w:ilvl w:val="0"/>
          <w:numId w:val="6"/>
        </w:numPr>
        <w:tabs>
          <w:tab w:val="center" w:leader="none" w:pos="10560"/>
        </w:tabs>
        <w:spacing w:after="0" w:afterAutospacing="0" w:before="0" w:beforeAutospacing="0" w:line="240" w:lineRule="auto"/>
        <w:ind w:left="2160" w:right="200" w:hanging="36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VRS/ Business settings </w:t>
      </w:r>
    </w:p>
    <w:p w:rsidR="00000000" w:rsidDel="00000000" w:rsidP="00000000" w:rsidRDefault="00000000" w:rsidRPr="00000000" w14:paraId="0000001A">
      <w:pPr>
        <w:numPr>
          <w:ilvl w:val="0"/>
          <w:numId w:val="6"/>
        </w:numPr>
        <w:tabs>
          <w:tab w:val="center" w:leader="none" w:pos="10560"/>
        </w:tabs>
        <w:spacing w:after="0" w:afterAutospacing="0" w:before="0" w:beforeAutospacing="0" w:line="240" w:lineRule="auto"/>
        <w:ind w:left="2160" w:right="200" w:hanging="36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College / High - School settings </w:t>
      </w:r>
    </w:p>
    <w:p w:rsidR="00000000" w:rsidDel="00000000" w:rsidP="00000000" w:rsidRDefault="00000000" w:rsidRPr="00000000" w14:paraId="0000001B">
      <w:pPr>
        <w:numPr>
          <w:ilvl w:val="0"/>
          <w:numId w:val="6"/>
        </w:numPr>
        <w:tabs>
          <w:tab w:val="center" w:leader="none" w:pos="10560"/>
        </w:tabs>
        <w:spacing w:after="120" w:before="0" w:beforeAutospacing="0" w:line="240" w:lineRule="auto"/>
        <w:ind w:left="2160" w:right="200" w:hanging="36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Medical settings </w:t>
      </w:r>
    </w:p>
    <w:p w:rsidR="00000000" w:rsidDel="00000000" w:rsidP="00000000" w:rsidRDefault="00000000" w:rsidRPr="00000000" w14:paraId="0000001C">
      <w:pPr>
        <w:tabs>
          <w:tab w:val="center" w:leader="none" w:pos="10560"/>
        </w:tabs>
        <w:spacing w:after="120" w:line="240" w:lineRule="auto"/>
        <w:ind w:left="0" w:right="200" w:firstLine="0"/>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1D">
      <w:pPr>
        <w:tabs>
          <w:tab w:val="left" w:leader="none" w:pos="2100"/>
        </w:tabs>
        <w:spacing w:before="0" w:line="240" w:lineRule="auto"/>
        <w:ind w:left="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9/2022- 8/2024     </w:t>
      </w:r>
      <w:r w:rsidDel="00000000" w:rsidR="00000000" w:rsidRPr="00000000">
        <w:rPr>
          <w:rFonts w:ascii="Times New Roman" w:cs="Times New Roman" w:eastAsia="Times New Roman" w:hAnsi="Times New Roman"/>
          <w:b w:val="1"/>
          <w:color w:val="000000"/>
          <w:sz w:val="24"/>
          <w:szCs w:val="24"/>
          <w:rtl w:val="0"/>
        </w:rPr>
        <w:t xml:space="preserve">American River College - Sacramento, California </w:t>
      </w:r>
    </w:p>
    <w:p w:rsidR="00000000" w:rsidDel="00000000" w:rsidP="00000000" w:rsidRDefault="00000000" w:rsidRPr="00000000" w14:paraId="0000001E">
      <w:pPr>
        <w:numPr>
          <w:ilvl w:val="0"/>
          <w:numId w:val="7"/>
        </w:numPr>
        <w:tabs>
          <w:tab w:val="left" w:leader="none" w:pos="2100"/>
        </w:tabs>
        <w:spacing w:after="0" w:afterAutospacing="0" w:before="0" w:line="240" w:lineRule="auto"/>
        <w:ind w:left="21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Student Assistant for the coordinator of the ASL-English Interpreting Program </w:t>
      </w:r>
    </w:p>
    <w:p w:rsidR="00000000" w:rsidDel="00000000" w:rsidP="00000000" w:rsidRDefault="00000000" w:rsidRPr="00000000" w14:paraId="0000001F">
      <w:pPr>
        <w:numPr>
          <w:ilvl w:val="0"/>
          <w:numId w:val="7"/>
        </w:numPr>
        <w:tabs>
          <w:tab w:val="left" w:leader="none" w:pos="2100"/>
        </w:tabs>
        <w:spacing w:after="0" w:afterAutospacing="0" w:before="0" w:beforeAutospacing="0" w:line="240" w:lineRule="auto"/>
        <w:ind w:left="21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Assisted in the organization of student events and activities, resulting in increased student engagement and participation</w:t>
      </w:r>
    </w:p>
    <w:p w:rsidR="00000000" w:rsidDel="00000000" w:rsidP="00000000" w:rsidRDefault="00000000" w:rsidRPr="00000000" w14:paraId="00000020">
      <w:pPr>
        <w:numPr>
          <w:ilvl w:val="0"/>
          <w:numId w:val="7"/>
        </w:numPr>
        <w:tabs>
          <w:tab w:val="left" w:leader="none" w:pos="2100"/>
        </w:tabs>
        <w:spacing w:after="0" w:afterAutospacing="0" w:before="0" w:beforeAutospacing="0" w:line="240" w:lineRule="auto"/>
        <w:ind w:left="21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Assisted in the development and implementation of new student initiatives and programs</w:t>
      </w:r>
    </w:p>
    <w:p w:rsidR="00000000" w:rsidDel="00000000" w:rsidP="00000000" w:rsidRDefault="00000000" w:rsidRPr="00000000" w14:paraId="00000021">
      <w:pPr>
        <w:numPr>
          <w:ilvl w:val="0"/>
          <w:numId w:val="7"/>
        </w:numPr>
        <w:tabs>
          <w:tab w:val="left" w:leader="none" w:pos="2100"/>
        </w:tabs>
        <w:spacing w:after="0" w:afterAutospacing="0" w:before="0" w:beforeAutospacing="0" w:line="240" w:lineRule="auto"/>
        <w:ind w:left="21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Collaborated with faculty and staff to ensure the smooth running of student services and activities.</w:t>
      </w:r>
    </w:p>
    <w:p w:rsidR="00000000" w:rsidDel="00000000" w:rsidP="00000000" w:rsidRDefault="00000000" w:rsidRPr="00000000" w14:paraId="00000022">
      <w:pPr>
        <w:numPr>
          <w:ilvl w:val="0"/>
          <w:numId w:val="7"/>
        </w:numPr>
        <w:tabs>
          <w:tab w:val="left" w:leader="none" w:pos="2100"/>
        </w:tabs>
        <w:spacing w:after="360" w:before="0" w:beforeAutospacing="0" w:line="240" w:lineRule="auto"/>
        <w:ind w:left="21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Executed tasks like creating surveys , reference guides and workshops to provided guidance and support to students, helping them to develop and reach their academic goals</w:t>
      </w:r>
    </w:p>
    <w:p w:rsidR="00000000" w:rsidDel="00000000" w:rsidP="00000000" w:rsidRDefault="00000000" w:rsidRPr="00000000" w14:paraId="00000023">
      <w:pPr>
        <w:tabs>
          <w:tab w:val="left" w:leader="none" w:pos="2100"/>
        </w:tabs>
        <w:spacing w:before="0" w:line="240" w:lineRule="auto"/>
        <w:ind w:left="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9/2021 to 2/2024    </w:t>
      </w:r>
      <w:r w:rsidDel="00000000" w:rsidR="00000000" w:rsidRPr="00000000">
        <w:rPr>
          <w:rFonts w:ascii="Times New Roman" w:cs="Times New Roman" w:eastAsia="Times New Roman" w:hAnsi="Times New Roman"/>
          <w:b w:val="1"/>
          <w:color w:val="000000"/>
          <w:sz w:val="24"/>
          <w:szCs w:val="24"/>
          <w:rtl w:val="0"/>
        </w:rPr>
        <w:t xml:space="preserve">Raleys - Elk Grove , California </w:t>
      </w:r>
    </w:p>
    <w:p w:rsidR="00000000" w:rsidDel="00000000" w:rsidP="00000000" w:rsidRDefault="00000000" w:rsidRPr="00000000" w14:paraId="00000024">
      <w:pPr>
        <w:numPr>
          <w:ilvl w:val="0"/>
          <w:numId w:val="3"/>
        </w:numPr>
        <w:tabs>
          <w:tab w:val="left" w:leader="none" w:pos="2100"/>
        </w:tabs>
        <w:spacing w:before="0" w:line="240" w:lineRule="auto"/>
        <w:ind w:left="21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Cashier on the front end and required to memorize all produce codes along with knowledge of products </w:t>
      </w:r>
    </w:p>
    <w:p w:rsidR="00000000" w:rsidDel="00000000" w:rsidP="00000000" w:rsidRDefault="00000000" w:rsidRPr="00000000" w14:paraId="00000025">
      <w:pPr>
        <w:numPr>
          <w:ilvl w:val="0"/>
          <w:numId w:val="3"/>
        </w:numPr>
        <w:tabs>
          <w:tab w:val="left" w:leader="none" w:pos="2100"/>
        </w:tabs>
        <w:spacing w:before="0" w:line="240" w:lineRule="auto"/>
        <w:ind w:left="21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Helps run the Customer Service desk</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which involves running four self checkout machines, answering phone calls and processing lottery tickets, simultaneously. </w:t>
      </w:r>
    </w:p>
    <w:p w:rsidR="00000000" w:rsidDel="00000000" w:rsidP="00000000" w:rsidRDefault="00000000" w:rsidRPr="00000000" w14:paraId="00000026">
      <w:pPr>
        <w:numPr>
          <w:ilvl w:val="0"/>
          <w:numId w:val="3"/>
        </w:numPr>
        <w:tabs>
          <w:tab w:val="left" w:leader="none" w:pos="2100"/>
        </w:tabs>
        <w:spacing w:before="0" w:line="240" w:lineRule="auto"/>
        <w:ind w:left="21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charge of running daily time schedules , making sure employees got to breaks on time, and reminding employees of other duties that need to be completed. </w:t>
      </w:r>
    </w:p>
    <w:p w:rsidR="00000000" w:rsidDel="00000000" w:rsidP="00000000" w:rsidRDefault="00000000" w:rsidRPr="00000000" w14:paraId="00000027">
      <w:pPr>
        <w:numPr>
          <w:ilvl w:val="0"/>
          <w:numId w:val="3"/>
        </w:numPr>
        <w:tabs>
          <w:tab w:val="left" w:leader="none" w:pos="2100"/>
        </w:tabs>
        <w:spacing w:before="0" w:line="240" w:lineRule="auto"/>
        <w:ind w:left="21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Treated like management and hold more responsibility then other employees in the same position.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28">
      <w:pPr>
        <w:numPr>
          <w:ilvl w:val="0"/>
          <w:numId w:val="3"/>
        </w:numPr>
        <w:tabs>
          <w:tab w:val="left" w:leader="none" w:pos="2100"/>
        </w:tabs>
        <w:spacing w:before="0" w:line="240" w:lineRule="auto"/>
        <w:ind w:left="21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Main closing cashier , which means making sure the store is cleaned up, stocked and set up for the morning shift.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29">
      <w:pPr>
        <w:tabs>
          <w:tab w:val="left" w:leader="none" w:pos="2100"/>
        </w:tabs>
        <w:spacing w:before="0" w:line="240" w:lineRule="auto"/>
        <w:ind w:left="21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A">
      <w:pPr>
        <w:tabs>
          <w:tab w:val="left" w:leader="none" w:pos="2100"/>
        </w:tabs>
        <w:spacing w:before="0" w:line="240" w:lineRule="auto"/>
        <w:ind w:left="21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B">
      <w:pPr>
        <w:tabs>
          <w:tab w:val="left" w:leader="none" w:pos="2100"/>
        </w:tabs>
        <w:spacing w:before="0" w:line="240" w:lineRule="auto"/>
        <w:ind w:left="2100" w:hanging="210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04/2019 to 04/2020  </w:t>
      </w:r>
      <w:r w:rsidDel="00000000" w:rsidR="00000000" w:rsidRPr="00000000">
        <w:rPr>
          <w:rFonts w:ascii="Times New Roman" w:cs="Times New Roman" w:eastAsia="Times New Roman" w:hAnsi="Times New Roman"/>
          <w:b w:val="1"/>
          <w:color w:val="000000"/>
          <w:sz w:val="24"/>
          <w:szCs w:val="24"/>
          <w:rtl w:val="0"/>
        </w:rPr>
        <w:t xml:space="preserve">Tier 3-  Ramp PA- Amazon Air - Moreno Valley , California  </w:t>
      </w:r>
    </w:p>
    <w:p w:rsidR="00000000" w:rsidDel="00000000" w:rsidP="00000000" w:rsidRDefault="00000000" w:rsidRPr="00000000" w14:paraId="0000002C">
      <w:pPr>
        <w:numPr>
          <w:ilvl w:val="0"/>
          <w:numId w:val="9"/>
        </w:numPr>
        <w:spacing w:before="0" w:line="240" w:lineRule="auto"/>
        <w:ind w:left="2160" w:hanging="360"/>
        <w:rPr>
          <w:rFonts w:ascii="Noto Sans Symbols" w:cs="Noto Sans Symbols" w:eastAsia="Noto Sans Symbols" w:hAnsi="Noto Sans Symbols"/>
          <w:color w:val="000000"/>
          <w:sz w:val="24"/>
          <w:szCs w:val="24"/>
        </w:rPr>
      </w:pPr>
      <w:r w:rsidDel="00000000" w:rsidR="00000000" w:rsidRPr="00000000">
        <w:rPr>
          <w:rFonts w:ascii="Times New Roman" w:cs="Times New Roman" w:eastAsia="Times New Roman" w:hAnsi="Times New Roman"/>
          <w:color w:val="111111"/>
          <w:sz w:val="24"/>
          <w:szCs w:val="24"/>
          <w:highlight w:val="white"/>
          <w:rtl w:val="0"/>
        </w:rPr>
        <w:t xml:space="preserve">Helping develop performance goals and objectives to achieve customer promise expectations and ensure accuracy and quality</w:t>
      </w:r>
      <w:r w:rsidDel="00000000" w:rsidR="00000000" w:rsidRPr="00000000">
        <w:rPr>
          <w:rtl w:val="0"/>
        </w:rPr>
      </w:r>
    </w:p>
    <w:p w:rsidR="00000000" w:rsidDel="00000000" w:rsidP="00000000" w:rsidRDefault="00000000" w:rsidRPr="00000000" w14:paraId="0000002D">
      <w:pPr>
        <w:numPr>
          <w:ilvl w:val="0"/>
          <w:numId w:val="9"/>
        </w:numPr>
        <w:spacing w:before="0" w:line="240" w:lineRule="auto"/>
        <w:ind w:left="216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111111"/>
          <w:sz w:val="24"/>
          <w:szCs w:val="24"/>
          <w:highlight w:val="white"/>
          <w:rtl w:val="0"/>
        </w:rPr>
        <w:t xml:space="preserve">Proactively identifying and leading process improvement initiatives in Ramp and Sort functions</w:t>
      </w:r>
    </w:p>
    <w:p w:rsidR="00000000" w:rsidDel="00000000" w:rsidP="00000000" w:rsidRDefault="00000000" w:rsidRPr="00000000" w14:paraId="0000002E">
      <w:pPr>
        <w:numPr>
          <w:ilvl w:val="0"/>
          <w:numId w:val="9"/>
        </w:numPr>
        <w:spacing w:before="0" w:line="240" w:lineRule="auto"/>
        <w:ind w:left="2160" w:hanging="360"/>
        <w:rPr>
          <w:rFonts w:ascii="Noto Sans Symbols" w:cs="Noto Sans Symbols" w:eastAsia="Noto Sans Symbols" w:hAnsi="Noto Sans Symbols"/>
          <w:color w:val="000000"/>
          <w:sz w:val="24"/>
          <w:szCs w:val="24"/>
        </w:rPr>
      </w:pPr>
      <w:r w:rsidDel="00000000" w:rsidR="00000000" w:rsidRPr="00000000">
        <w:rPr>
          <w:rFonts w:ascii="Times New Roman" w:cs="Times New Roman" w:eastAsia="Times New Roman" w:hAnsi="Times New Roman"/>
          <w:color w:val="111111"/>
          <w:sz w:val="24"/>
          <w:szCs w:val="24"/>
          <w:highlight w:val="white"/>
          <w:rtl w:val="0"/>
        </w:rPr>
        <w:t xml:space="preserve">Upholding all safety programs, OSHA and Air Carrier FAA compliance to ensure a safe work environment for all Associates</w:t>
      </w:r>
      <w:r w:rsidDel="00000000" w:rsidR="00000000" w:rsidRPr="00000000">
        <w:rPr>
          <w:rtl w:val="0"/>
        </w:rPr>
      </w:r>
    </w:p>
    <w:p w:rsidR="00000000" w:rsidDel="00000000" w:rsidP="00000000" w:rsidRDefault="00000000" w:rsidRPr="00000000" w14:paraId="0000002F">
      <w:pPr>
        <w:numPr>
          <w:ilvl w:val="0"/>
          <w:numId w:val="9"/>
        </w:numPr>
        <w:spacing w:before="0" w:line="240" w:lineRule="auto"/>
        <w:ind w:left="2160" w:hanging="360"/>
        <w:rPr>
          <w:rFonts w:ascii="Noto Sans Symbols" w:cs="Noto Sans Symbols" w:eastAsia="Noto Sans Symbols" w:hAnsi="Noto Sans Symbols"/>
          <w:color w:val="111111"/>
          <w:sz w:val="24"/>
          <w:szCs w:val="24"/>
          <w:highlight w:val="white"/>
        </w:rPr>
      </w:pPr>
      <w:r w:rsidDel="00000000" w:rsidR="00000000" w:rsidRPr="00000000">
        <w:rPr>
          <w:rFonts w:ascii="Times New Roman" w:cs="Times New Roman" w:eastAsia="Times New Roman" w:hAnsi="Times New Roman"/>
          <w:color w:val="111111"/>
          <w:sz w:val="24"/>
          <w:szCs w:val="24"/>
          <w:highlight w:val="white"/>
          <w:rtl w:val="0"/>
        </w:rPr>
        <w:t xml:space="preserve">Running a team of 18 AAs working outside and in the aircraft cargo area and successfully getting planes out on time. </w:t>
      </w:r>
    </w:p>
    <w:p w:rsidR="00000000" w:rsidDel="00000000" w:rsidP="00000000" w:rsidRDefault="00000000" w:rsidRPr="00000000" w14:paraId="00000030">
      <w:pPr>
        <w:numPr>
          <w:ilvl w:val="0"/>
          <w:numId w:val="9"/>
        </w:numPr>
        <w:spacing w:before="0" w:line="240" w:lineRule="auto"/>
        <w:ind w:left="2160" w:hanging="360"/>
        <w:rPr>
          <w:rFonts w:ascii="Times New Roman" w:cs="Times New Roman" w:eastAsia="Times New Roman" w:hAnsi="Times New Roman"/>
          <w:color w:val="111111"/>
          <w:sz w:val="24"/>
          <w:szCs w:val="24"/>
          <w:highlight w:val="white"/>
        </w:rPr>
      </w:pPr>
      <w:r w:rsidDel="00000000" w:rsidR="00000000" w:rsidRPr="00000000">
        <w:rPr>
          <w:rFonts w:ascii="Times New Roman" w:cs="Times New Roman" w:eastAsia="Times New Roman" w:hAnsi="Times New Roman"/>
          <w:color w:val="111111"/>
          <w:sz w:val="24"/>
          <w:szCs w:val="24"/>
          <w:highlight w:val="white"/>
          <w:rtl w:val="0"/>
        </w:rPr>
        <w:t xml:space="preserve">Tug and Belt Loader trained. Previously had a valid SIDA badge. </w:t>
      </w:r>
    </w:p>
    <w:p w:rsidR="00000000" w:rsidDel="00000000" w:rsidP="00000000" w:rsidRDefault="00000000" w:rsidRPr="00000000" w14:paraId="00000031">
      <w:pPr>
        <w:spacing w:before="0" w:line="240" w:lineRule="auto"/>
        <w:ind w:left="0" w:firstLine="0"/>
        <w:rPr>
          <w:rFonts w:ascii="Times New Roman" w:cs="Times New Roman" w:eastAsia="Times New Roman" w:hAnsi="Times New Roman"/>
          <w:color w:val="111111"/>
          <w:sz w:val="24"/>
          <w:szCs w:val="24"/>
          <w:highlight w:val="white"/>
        </w:rPr>
      </w:pPr>
      <w:r w:rsidDel="00000000" w:rsidR="00000000" w:rsidRPr="00000000">
        <w:rPr>
          <w:rtl w:val="0"/>
        </w:rPr>
      </w:r>
    </w:p>
    <w:p w:rsidR="00000000" w:rsidDel="00000000" w:rsidP="00000000" w:rsidRDefault="00000000" w:rsidRPr="00000000" w14:paraId="00000032">
      <w:pPr>
        <w:tabs>
          <w:tab w:val="left" w:leader="none" w:pos="2100"/>
        </w:tabs>
        <w:spacing w:before="240" w:line="240" w:lineRule="auto"/>
        <w:ind w:left="2100" w:hanging="210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11/2016 to 04/2019</w:t>
        <w:tab/>
      </w:r>
      <w:r w:rsidDel="00000000" w:rsidR="00000000" w:rsidRPr="00000000">
        <w:rPr>
          <w:rFonts w:ascii="Times New Roman" w:cs="Times New Roman" w:eastAsia="Times New Roman" w:hAnsi="Times New Roman"/>
          <w:b w:val="1"/>
          <w:color w:val="000000"/>
          <w:sz w:val="24"/>
          <w:szCs w:val="24"/>
          <w:rtl w:val="0"/>
        </w:rPr>
        <w:t xml:space="preserve">Tier 1- Amazon FC SNA6/9 and LGB3- Eastvale, California </w:t>
      </w:r>
    </w:p>
    <w:p w:rsidR="00000000" w:rsidDel="00000000" w:rsidP="00000000" w:rsidRDefault="00000000" w:rsidRPr="00000000" w14:paraId="00000033">
      <w:pPr>
        <w:numPr>
          <w:ilvl w:val="0"/>
          <w:numId w:val="4"/>
        </w:numPr>
        <w:spacing w:before="0" w:line="240" w:lineRule="auto"/>
        <w:ind w:left="216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Was a part of the Associate Safety Committee, the Appeals Panel and an Ambassador </w:t>
      </w:r>
    </w:p>
    <w:p w:rsidR="00000000" w:rsidDel="00000000" w:rsidP="00000000" w:rsidRDefault="00000000" w:rsidRPr="00000000" w14:paraId="00000034">
      <w:pPr>
        <w:numPr>
          <w:ilvl w:val="0"/>
          <w:numId w:val="4"/>
        </w:numPr>
        <w:spacing w:before="0" w:line="240" w:lineRule="auto"/>
        <w:ind w:left="21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Trained in Picking, Packing, Problem Solve and Slam</w:t>
      </w:r>
    </w:p>
    <w:p w:rsidR="00000000" w:rsidDel="00000000" w:rsidP="00000000" w:rsidRDefault="00000000" w:rsidRPr="00000000" w14:paraId="00000035">
      <w:pPr>
        <w:numPr>
          <w:ilvl w:val="0"/>
          <w:numId w:val="4"/>
        </w:numPr>
        <w:spacing w:before="0" w:line="240" w:lineRule="auto"/>
        <w:ind w:left="2160" w:hanging="360"/>
        <w:rPr>
          <w:rFonts w:ascii="Noto Sans Symbols" w:cs="Noto Sans Symbols" w:eastAsia="Noto Sans Symbols" w:hAnsi="Noto Sans Symbols"/>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Work Communication with applications like OOPS, FcResearch, Rodeo, and Hitch. </w:t>
      </w:r>
    </w:p>
    <w:p w:rsidR="00000000" w:rsidDel="00000000" w:rsidP="00000000" w:rsidRDefault="00000000" w:rsidRPr="00000000" w14:paraId="00000036">
      <w:pPr>
        <w:numPr>
          <w:ilvl w:val="0"/>
          <w:numId w:val="4"/>
        </w:numPr>
        <w:spacing w:before="0" w:line="240" w:lineRule="auto"/>
        <w:ind w:left="21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Developed a new checklist which resulted in marked performance improvements. </w:t>
      </w:r>
    </w:p>
    <w:p w:rsidR="00000000" w:rsidDel="00000000" w:rsidP="00000000" w:rsidRDefault="00000000" w:rsidRPr="00000000" w14:paraId="00000037">
      <w:pPr>
        <w:spacing w:before="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8">
      <w:pPr>
        <w:tabs>
          <w:tab w:val="left" w:leader="none" w:pos="2100"/>
        </w:tabs>
        <w:spacing w:before="240" w:line="240" w:lineRule="auto"/>
        <w:ind w:left="2100" w:hanging="210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11/2015 to 11/2016 </w:t>
        <w:tab/>
      </w:r>
      <w:r w:rsidDel="00000000" w:rsidR="00000000" w:rsidRPr="00000000">
        <w:rPr>
          <w:rFonts w:ascii="Times New Roman" w:cs="Times New Roman" w:eastAsia="Times New Roman" w:hAnsi="Times New Roman"/>
          <w:b w:val="1"/>
          <w:color w:val="000000"/>
          <w:sz w:val="24"/>
          <w:szCs w:val="24"/>
          <w:rtl w:val="0"/>
        </w:rPr>
        <w:t xml:space="preserve">Sales Associate- G-STAGE – Upland, CA</w:t>
      </w:r>
    </w:p>
    <w:p w:rsidR="00000000" w:rsidDel="00000000" w:rsidP="00000000" w:rsidRDefault="00000000" w:rsidRPr="00000000" w14:paraId="00000039">
      <w:pPr>
        <w:numPr>
          <w:ilvl w:val="0"/>
          <w:numId w:val="10"/>
        </w:numPr>
        <w:spacing w:before="0" w:line="240" w:lineRule="auto"/>
        <w:ind w:left="2160" w:hanging="360"/>
        <w:rPr>
          <w:rFonts w:ascii="Noto Sans Symbols" w:cs="Noto Sans Symbols" w:eastAsia="Noto Sans Symbols" w:hAnsi="Noto Sans Symbols"/>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Developed positive customer relationships through friendly greetings and excellent service. </w:t>
      </w:r>
    </w:p>
    <w:p w:rsidR="00000000" w:rsidDel="00000000" w:rsidP="00000000" w:rsidRDefault="00000000" w:rsidRPr="00000000" w14:paraId="0000003A">
      <w:pPr>
        <w:numPr>
          <w:ilvl w:val="0"/>
          <w:numId w:val="10"/>
        </w:numPr>
        <w:spacing w:before="0" w:line="240" w:lineRule="auto"/>
        <w:ind w:left="2160" w:hanging="360"/>
        <w:rPr>
          <w:rFonts w:ascii="Noto Sans Symbols" w:cs="Noto Sans Symbols" w:eastAsia="Noto Sans Symbols" w:hAnsi="Noto Sans Symbols"/>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Stocked shelves and supplies and organized displays. Organized racks and shelves to maintain the visual appeal of the store. </w:t>
      </w:r>
    </w:p>
    <w:p w:rsidR="00000000" w:rsidDel="00000000" w:rsidP="00000000" w:rsidRDefault="00000000" w:rsidRPr="00000000" w14:paraId="0000003B">
      <w:pPr>
        <w:numPr>
          <w:ilvl w:val="0"/>
          <w:numId w:val="10"/>
        </w:numPr>
        <w:spacing w:before="0" w:line="240" w:lineRule="auto"/>
        <w:ind w:left="2160" w:hanging="360"/>
        <w:rPr>
          <w:rFonts w:ascii="Noto Sans Symbols" w:cs="Noto Sans Symbols" w:eastAsia="Noto Sans Symbols" w:hAnsi="Noto Sans Symbols"/>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Provided repeat customers with exceptional care and attention and Worked collaboratively in a team environment </w:t>
      </w:r>
    </w:p>
    <w:p w:rsidR="00000000" w:rsidDel="00000000" w:rsidP="00000000" w:rsidRDefault="00000000" w:rsidRPr="00000000" w14:paraId="0000003C">
      <w:pPr>
        <w:tabs>
          <w:tab w:val="left" w:leader="none" w:pos="2100"/>
        </w:tabs>
        <w:spacing w:before="240" w:line="240" w:lineRule="auto"/>
        <w:ind w:left="2100" w:hanging="210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09/2012 to 06/2016 </w:t>
        <w:tab/>
      </w:r>
      <w:r w:rsidDel="00000000" w:rsidR="00000000" w:rsidRPr="00000000">
        <w:rPr>
          <w:rFonts w:ascii="Times New Roman" w:cs="Times New Roman" w:eastAsia="Times New Roman" w:hAnsi="Times New Roman"/>
          <w:b w:val="1"/>
          <w:color w:val="000000"/>
          <w:sz w:val="24"/>
          <w:szCs w:val="24"/>
          <w:rtl w:val="0"/>
        </w:rPr>
        <w:t xml:space="preserve">MET Associate</w:t>
      </w:r>
      <w:r w:rsidDel="00000000" w:rsidR="00000000" w:rsidRPr="00000000">
        <w:rPr>
          <w:rFonts w:ascii="Times New Roman" w:cs="Times New Roman" w:eastAsia="Times New Roman" w:hAnsi="Times New Roman"/>
          <w:color w:val="000000"/>
          <w:sz w:val="24"/>
          <w:szCs w:val="24"/>
          <w:rtl w:val="0"/>
        </w:rPr>
        <w:t xml:space="preserve"> - </w:t>
      </w:r>
      <w:r w:rsidDel="00000000" w:rsidR="00000000" w:rsidRPr="00000000">
        <w:rPr>
          <w:rFonts w:ascii="Times New Roman" w:cs="Times New Roman" w:eastAsia="Times New Roman" w:hAnsi="Times New Roman"/>
          <w:b w:val="1"/>
          <w:color w:val="000000"/>
          <w:sz w:val="24"/>
          <w:szCs w:val="24"/>
          <w:rtl w:val="0"/>
        </w:rPr>
        <w:t xml:space="preserve">Home Depot – Rancho Cucamonga, CA</w:t>
      </w:r>
    </w:p>
    <w:p w:rsidR="00000000" w:rsidDel="00000000" w:rsidP="00000000" w:rsidRDefault="00000000" w:rsidRPr="00000000" w14:paraId="0000003D">
      <w:pPr>
        <w:numPr>
          <w:ilvl w:val="0"/>
          <w:numId w:val="13"/>
        </w:numPr>
        <w:spacing w:before="0" w:line="240" w:lineRule="auto"/>
        <w:ind w:left="2160" w:hanging="360"/>
        <w:rPr>
          <w:rFonts w:ascii="Noto Sans Symbols" w:cs="Noto Sans Symbols" w:eastAsia="Noto Sans Symbols" w:hAnsi="Noto Sans Symbols"/>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Was a part of the Merchandising Execution Team </w:t>
      </w:r>
    </w:p>
    <w:p w:rsidR="00000000" w:rsidDel="00000000" w:rsidP="00000000" w:rsidRDefault="00000000" w:rsidRPr="00000000" w14:paraId="0000003E">
      <w:pPr>
        <w:numPr>
          <w:ilvl w:val="0"/>
          <w:numId w:val="13"/>
        </w:numPr>
        <w:spacing w:before="0" w:line="240" w:lineRule="auto"/>
        <w:ind w:left="2160" w:hanging="360"/>
        <w:rPr>
          <w:rFonts w:ascii="Noto Sans Symbols" w:cs="Noto Sans Symbols" w:eastAsia="Noto Sans Symbols" w:hAnsi="Noto Sans Symbols"/>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Performed in-store merchandising service activities such as merchandising projects, planogram maintenance, overhead organization and display/signage maintenance designed to enhance the customer experience.</w:t>
      </w:r>
    </w:p>
    <w:p w:rsidR="00000000" w:rsidDel="00000000" w:rsidP="00000000" w:rsidRDefault="00000000" w:rsidRPr="00000000" w14:paraId="0000003F">
      <w:pPr>
        <w:numPr>
          <w:ilvl w:val="0"/>
          <w:numId w:val="13"/>
        </w:numPr>
        <w:spacing w:before="0" w:line="240" w:lineRule="auto"/>
        <w:ind w:left="2160" w:hanging="360"/>
        <w:rPr>
          <w:rFonts w:ascii="Noto Sans Symbols" w:cs="Noto Sans Symbols" w:eastAsia="Noto Sans Symbols" w:hAnsi="Noto Sans Symbols"/>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Organized store merchandise racks by size, style and color. Created visual marketing and styled window displays.</w:t>
      </w:r>
    </w:p>
    <w:p w:rsidR="00000000" w:rsidDel="00000000" w:rsidP="00000000" w:rsidRDefault="00000000" w:rsidRPr="00000000" w14:paraId="00000040">
      <w:pPr>
        <w:pStyle w:val="Heading1"/>
        <w:pageBreakBefore w:val="0"/>
        <w:widowControl w:val="0"/>
        <w:pBdr>
          <w:top w:space="0" w:sz="0" w:val="nil"/>
          <w:left w:space="0" w:sz="0" w:val="nil"/>
          <w:bottom w:space="0" w:sz="0" w:val="nil"/>
          <w:right w:space="0" w:sz="0" w:val="nil"/>
          <w:between w:space="0" w:sz="0" w:val="nil"/>
        </w:pBdr>
        <w:shd w:fill="auto" w:val="clear"/>
        <w:spacing w:before="480" w:line="288" w:lineRule="auto"/>
        <w:ind w:left="-15" w:firstLine="0"/>
        <w:rPr/>
      </w:pPr>
      <w:bookmarkStart w:colFirst="0" w:colLast="0" w:name="_dlaoxi3ta2x2" w:id="5"/>
      <w:bookmarkEnd w:id="5"/>
      <w:r w:rsidDel="00000000" w:rsidR="00000000" w:rsidRPr="00000000">
        <w:rPr>
          <w:rFonts w:ascii="Times New Roman" w:cs="Times New Roman" w:eastAsia="Times New Roman" w:hAnsi="Times New Roman"/>
          <w:color w:val="000000"/>
          <w:sz w:val="28"/>
          <w:szCs w:val="28"/>
          <w:u w:val="single"/>
          <w:rtl w:val="0"/>
        </w:rPr>
        <w:t xml:space="preserve">EDUCATION</w:t>
      </w:r>
      <w:r w:rsidDel="00000000" w:rsidR="00000000" w:rsidRPr="00000000">
        <w:rPr>
          <w:rtl w:val="0"/>
        </w:rPr>
      </w:r>
    </w:p>
    <w:p w:rsidR="00000000" w:rsidDel="00000000" w:rsidP="00000000" w:rsidRDefault="00000000" w:rsidRPr="00000000" w14:paraId="00000041">
      <w:pPr>
        <w:spacing w:before="0" w:line="240" w:lineRule="auto"/>
        <w:ind w:left="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8/2024 - 12/2025 - </w:t>
      </w:r>
      <w:r w:rsidDel="00000000" w:rsidR="00000000" w:rsidRPr="00000000">
        <w:rPr>
          <w:rFonts w:ascii="Times New Roman" w:cs="Times New Roman" w:eastAsia="Times New Roman" w:hAnsi="Times New Roman"/>
          <w:b w:val="1"/>
          <w:color w:val="000000"/>
          <w:sz w:val="24"/>
          <w:szCs w:val="24"/>
          <w:rtl w:val="0"/>
        </w:rPr>
        <w:t xml:space="preserve">California State University of Sacramento  </w:t>
      </w:r>
    </w:p>
    <w:p w:rsidR="00000000" w:rsidDel="00000000" w:rsidP="00000000" w:rsidRDefault="00000000" w:rsidRPr="00000000" w14:paraId="00000042">
      <w:pPr>
        <w:numPr>
          <w:ilvl w:val="0"/>
          <w:numId w:val="11"/>
        </w:numPr>
        <w:spacing w:before="0" w:line="240" w:lineRule="auto"/>
        <w:ind w:left="216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Start at California State University of Sacramento . BA Major : Deaf Studies. </w:t>
      </w:r>
    </w:p>
    <w:p w:rsidR="00000000" w:rsidDel="00000000" w:rsidP="00000000" w:rsidRDefault="00000000" w:rsidRPr="00000000" w14:paraId="00000043">
      <w:pPr>
        <w:spacing w:before="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4">
      <w:pPr>
        <w:spacing w:before="0" w:line="240" w:lineRule="auto"/>
        <w:ind w:left="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2/2022 - 5/2024 - </w:t>
      </w:r>
      <w:r w:rsidDel="00000000" w:rsidR="00000000" w:rsidRPr="00000000">
        <w:rPr>
          <w:rFonts w:ascii="Times New Roman" w:cs="Times New Roman" w:eastAsia="Times New Roman" w:hAnsi="Times New Roman"/>
          <w:b w:val="1"/>
          <w:color w:val="000000"/>
          <w:sz w:val="24"/>
          <w:szCs w:val="24"/>
          <w:rtl w:val="0"/>
        </w:rPr>
        <w:t xml:space="preserve">Los Rios Community College - Sacramento, California </w:t>
      </w:r>
    </w:p>
    <w:p w:rsidR="00000000" w:rsidDel="00000000" w:rsidP="00000000" w:rsidRDefault="00000000" w:rsidRPr="00000000" w14:paraId="00000045">
      <w:pPr>
        <w:numPr>
          <w:ilvl w:val="0"/>
          <w:numId w:val="1"/>
        </w:numPr>
        <w:spacing w:before="0" w:line="240" w:lineRule="auto"/>
        <w:ind w:left="216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Currently working on an Associates in Science- Sign Language/Interpreting degree and Deaf Studies degree while in the ASL-English Interpreting Program. </w:t>
      </w:r>
    </w:p>
    <w:p w:rsidR="00000000" w:rsidDel="00000000" w:rsidP="00000000" w:rsidRDefault="00000000" w:rsidRPr="00000000" w14:paraId="00000046">
      <w:pPr>
        <w:numPr>
          <w:ilvl w:val="0"/>
          <w:numId w:val="1"/>
        </w:numPr>
        <w:spacing w:before="0" w:line="240" w:lineRule="auto"/>
        <w:ind w:left="216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Certificate completion : May 2024,  AA Degree Completion : Summer 2024</w:t>
      </w:r>
    </w:p>
    <w:p w:rsidR="00000000" w:rsidDel="00000000" w:rsidP="00000000" w:rsidRDefault="00000000" w:rsidRPr="00000000" w14:paraId="00000047">
      <w:pPr>
        <w:spacing w:before="0" w:line="240" w:lineRule="auto"/>
        <w:ind w:left="144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8">
      <w:pPr>
        <w:spacing w:before="0" w:line="240" w:lineRule="auto"/>
        <w:ind w:left="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ASL-English Interpreting Program provides an integrated series of coursework in American Sign Language (ASL) and ASL-English interpretation to prepare students for entry-level positions. A foundation in ASL discourse and interpretation is established through theoretical models. The emphasis is on the practical application of these models and knowledge in the areas of human relations, language skills, interpreting skills, and professionalism.</w:t>
      </w:r>
    </w:p>
    <w:p w:rsidR="00000000" w:rsidDel="00000000" w:rsidP="00000000" w:rsidRDefault="00000000" w:rsidRPr="00000000" w14:paraId="00000049">
      <w:pPr>
        <w:spacing w:before="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A">
      <w:pPr>
        <w:spacing w:before="0" w:line="240" w:lineRule="auto"/>
        <w:ind w:left="0" w:firstLine="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01/2019 - 1/2021 - </w:t>
      </w:r>
      <w:r w:rsidDel="00000000" w:rsidR="00000000" w:rsidRPr="00000000">
        <w:rPr>
          <w:rFonts w:ascii="Times New Roman" w:cs="Times New Roman" w:eastAsia="Times New Roman" w:hAnsi="Times New Roman"/>
          <w:b w:val="1"/>
          <w:color w:val="000000"/>
          <w:sz w:val="24"/>
          <w:szCs w:val="24"/>
          <w:rtl w:val="0"/>
        </w:rPr>
        <w:t xml:space="preserve">Mt. San Antonio College - Walnut, California </w:t>
      </w:r>
    </w:p>
    <w:p w:rsidR="00000000" w:rsidDel="00000000" w:rsidP="00000000" w:rsidRDefault="00000000" w:rsidRPr="00000000" w14:paraId="0000004B">
      <w:pPr>
        <w:numPr>
          <w:ilvl w:val="0"/>
          <w:numId w:val="12"/>
        </w:numPr>
        <w:spacing w:before="0" w:line="240" w:lineRule="auto"/>
        <w:ind w:left="216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Worked on an Associates in Science- Sign Language/Interpreting degree</w:t>
      </w:r>
    </w:p>
    <w:p w:rsidR="00000000" w:rsidDel="00000000" w:rsidP="00000000" w:rsidRDefault="00000000" w:rsidRPr="00000000" w14:paraId="0000004C">
      <w:pPr>
        <w:spacing w:before="0" w:line="240" w:lineRule="auto"/>
        <w:ind w:left="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D">
      <w:pPr>
        <w:tabs>
          <w:tab w:val="left" w:leader="none" w:pos="2100"/>
        </w:tabs>
        <w:spacing w:before="0" w:line="240" w:lineRule="auto"/>
        <w:ind w:left="2100" w:hanging="210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9/2004 - 06/2008 - </w:t>
      </w:r>
      <w:r w:rsidDel="00000000" w:rsidR="00000000" w:rsidRPr="00000000">
        <w:rPr>
          <w:rFonts w:ascii="Times New Roman" w:cs="Times New Roman" w:eastAsia="Times New Roman" w:hAnsi="Times New Roman"/>
          <w:b w:val="1"/>
          <w:color w:val="000000"/>
          <w:sz w:val="24"/>
          <w:szCs w:val="24"/>
          <w:rtl w:val="0"/>
        </w:rPr>
        <w:t xml:space="preserve">Rancho Cucamonga High School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 Rancho Cucamonga, CA</w:t>
      </w:r>
    </w:p>
    <w:p w:rsidR="00000000" w:rsidDel="00000000" w:rsidP="00000000" w:rsidRDefault="00000000" w:rsidRPr="00000000" w14:paraId="0000004E">
      <w:pPr>
        <w:numPr>
          <w:ilvl w:val="0"/>
          <w:numId w:val="8"/>
        </w:numPr>
        <w:tabs>
          <w:tab w:val="left" w:leader="none" w:pos="2100"/>
        </w:tabs>
        <w:spacing w:before="0" w:line="240" w:lineRule="auto"/>
        <w:ind w:left="216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Received a High School Diploma </w:t>
      </w:r>
    </w:p>
    <w:p w:rsidR="00000000" w:rsidDel="00000000" w:rsidP="00000000" w:rsidRDefault="00000000" w:rsidRPr="00000000" w14:paraId="0000004F">
      <w:pPr>
        <w:numPr>
          <w:ilvl w:val="0"/>
          <w:numId w:val="8"/>
        </w:numPr>
        <w:spacing w:before="0" w:line="240" w:lineRule="auto"/>
        <w:ind w:left="216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Member of Rancho Cucamonga High School Marching Band and Colorguard </w:t>
      </w:r>
    </w:p>
    <w:p w:rsidR="00000000" w:rsidDel="00000000" w:rsidP="00000000" w:rsidRDefault="00000000" w:rsidRPr="00000000" w14:paraId="00000050">
      <w:pPr>
        <w:numPr>
          <w:ilvl w:val="0"/>
          <w:numId w:val="8"/>
        </w:numPr>
        <w:spacing w:before="0" w:line="240" w:lineRule="auto"/>
        <w:ind w:left="216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rtl w:val="0"/>
        </w:rPr>
        <w:t xml:space="preserve">Elected Captain of the Colorguard and awarded the Leadership Award </w:t>
      </w:r>
    </w:p>
    <w:p w:rsidR="00000000" w:rsidDel="00000000" w:rsidP="00000000" w:rsidRDefault="00000000" w:rsidRPr="00000000" w14:paraId="00000051">
      <w:pPr>
        <w:pStyle w:val="Heading1"/>
        <w:widowControl w:val="0"/>
        <w:rPr>
          <w:rFonts w:ascii="Times New Roman" w:cs="Times New Roman" w:eastAsia="Times New Roman" w:hAnsi="Times New Roman"/>
          <w:color w:val="000000"/>
          <w:sz w:val="28"/>
          <w:szCs w:val="28"/>
          <w:u w:val="single"/>
        </w:rPr>
      </w:pPr>
      <w:bookmarkStart w:colFirst="0" w:colLast="0" w:name="_qps2zomwjaoq" w:id="6"/>
      <w:bookmarkEnd w:id="6"/>
      <w:r w:rsidDel="00000000" w:rsidR="00000000" w:rsidRPr="00000000">
        <w:rPr>
          <w:rFonts w:ascii="Times New Roman" w:cs="Times New Roman" w:eastAsia="Times New Roman" w:hAnsi="Times New Roman"/>
          <w:color w:val="000000"/>
          <w:sz w:val="28"/>
          <w:szCs w:val="28"/>
          <w:u w:val="single"/>
          <w:rtl w:val="0"/>
        </w:rPr>
        <w:t xml:space="preserve">WORKSHOPS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12/5/2023 - Empowered to Pursue Expanding Your Value - BIPOC </w:t>
      </w:r>
    </w:p>
    <w:p w:rsidR="00000000" w:rsidDel="00000000" w:rsidP="00000000" w:rsidRDefault="00000000" w:rsidRPr="00000000" w14:paraId="00000054">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1/20/2024 - Puberty and Sex Education for Interpreters with Bee Gehman</w:t>
      </w:r>
    </w:p>
    <w:p w:rsidR="00000000" w:rsidDel="00000000" w:rsidP="00000000" w:rsidRDefault="00000000" w:rsidRPr="00000000" w14:paraId="00000055">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2/17/2024 - EIPA Workshop </w:t>
      </w:r>
    </w:p>
    <w:p w:rsidR="00000000" w:rsidDel="00000000" w:rsidP="00000000" w:rsidRDefault="00000000" w:rsidRPr="00000000" w14:paraId="00000056">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2/27/2024 - A Case Study and Discussion on Culturally Appropriate Interpreters - BIPOC</w:t>
      </w:r>
    </w:p>
    <w:p w:rsidR="00000000" w:rsidDel="00000000" w:rsidP="00000000" w:rsidRDefault="00000000" w:rsidRPr="00000000" w14:paraId="00000057">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3/23/2024 - The Business of Interpreting </w:t>
      </w:r>
    </w:p>
    <w:p w:rsidR="00000000" w:rsidDel="00000000" w:rsidP="00000000" w:rsidRDefault="00000000" w:rsidRPr="00000000" w14:paraId="00000058">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4/06/2024 - Working in Trilingual Influenced Settings</w:t>
      </w:r>
    </w:p>
    <w:p w:rsidR="00000000" w:rsidDel="00000000" w:rsidP="00000000" w:rsidRDefault="00000000" w:rsidRPr="00000000" w14:paraId="00000059">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5A">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5B">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5C">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5D">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5E">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5F">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60">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61">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62">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w:t>
      </w:r>
    </w:p>
    <w:p w:rsidR="00000000" w:rsidDel="00000000" w:rsidP="00000000" w:rsidRDefault="00000000" w:rsidRPr="00000000" w14:paraId="00000063">
      <w:pPr>
        <w:pStyle w:val="Heading1"/>
        <w:widowControl w:val="0"/>
        <w:rPr>
          <w:rFonts w:ascii="Times New Roman" w:cs="Times New Roman" w:eastAsia="Times New Roman" w:hAnsi="Times New Roman"/>
          <w:color w:val="000000"/>
          <w:sz w:val="24"/>
          <w:szCs w:val="24"/>
          <w:highlight w:val="white"/>
        </w:rPr>
      </w:pPr>
      <w:bookmarkStart w:colFirst="0" w:colLast="0" w:name="_bsxls9sl4l8t" w:id="7"/>
      <w:bookmarkEnd w:id="7"/>
      <w:r w:rsidDel="00000000" w:rsidR="00000000" w:rsidRPr="00000000">
        <w:rPr>
          <w:rFonts w:ascii="Times New Roman" w:cs="Times New Roman" w:eastAsia="Times New Roman" w:hAnsi="Times New Roman"/>
          <w:color w:val="000000"/>
          <w:sz w:val="28"/>
          <w:szCs w:val="28"/>
          <w:u w:val="single"/>
          <w:rtl w:val="0"/>
        </w:rPr>
        <w:t xml:space="preserve">REFERENCES </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spacing w:before="0" w:line="240" w:lineRule="auto"/>
        <w:ind w:left="0" w:firstLine="0"/>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Erica West - Oyedele</w:t>
      </w:r>
    </w:p>
    <w:p w:rsidR="00000000" w:rsidDel="00000000" w:rsidP="00000000" w:rsidRDefault="00000000" w:rsidRPr="00000000" w14:paraId="00000066">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Coordinator of ASL-English Interpreting Program </w:t>
      </w:r>
    </w:p>
    <w:p w:rsidR="00000000" w:rsidDel="00000000" w:rsidP="00000000" w:rsidRDefault="00000000" w:rsidRPr="00000000" w14:paraId="00000067">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American River College </w:t>
      </w:r>
    </w:p>
    <w:p w:rsidR="00000000" w:rsidDel="00000000" w:rsidP="00000000" w:rsidRDefault="00000000" w:rsidRPr="00000000" w14:paraId="00000068">
      <w:pPr>
        <w:shd w:fill="ffffff" w:val="clea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4700 College Oak Dr, Sacramento, CA 95841</w:t>
      </w:r>
    </w:p>
    <w:p w:rsidR="00000000" w:rsidDel="00000000" w:rsidP="00000000" w:rsidRDefault="00000000" w:rsidRPr="00000000" w14:paraId="00000069">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(916)-501-8681</w:t>
      </w:r>
    </w:p>
    <w:p w:rsidR="00000000" w:rsidDel="00000000" w:rsidP="00000000" w:rsidRDefault="00000000" w:rsidRPr="00000000" w14:paraId="0000006A">
      <w:pPr>
        <w:spacing w:before="0" w:line="240" w:lineRule="auto"/>
        <w:ind w:left="0" w:firstLine="0"/>
        <w:rPr>
          <w:rFonts w:ascii="Times New Roman" w:cs="Times New Roman" w:eastAsia="Times New Roman" w:hAnsi="Times New Roman"/>
          <w:color w:val="000000"/>
          <w:sz w:val="24"/>
          <w:szCs w:val="24"/>
          <w:highlight w:val="white"/>
        </w:rPr>
      </w:pP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WestOyE@arc.losrios.edu</w:t>
        </w:r>
      </w:hyperlink>
      <w:r w:rsidDel="00000000" w:rsidR="00000000" w:rsidRPr="00000000">
        <w:rPr>
          <w:rtl w:val="0"/>
        </w:rPr>
      </w:r>
    </w:p>
    <w:p w:rsidR="00000000" w:rsidDel="00000000" w:rsidP="00000000" w:rsidRDefault="00000000" w:rsidRPr="00000000" w14:paraId="0000006B">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6C">
      <w:pPr>
        <w:spacing w:before="0" w:line="240" w:lineRule="auto"/>
        <w:ind w:left="0" w:firstLine="0"/>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Cindy Farnham </w:t>
      </w:r>
    </w:p>
    <w:p w:rsidR="00000000" w:rsidDel="00000000" w:rsidP="00000000" w:rsidRDefault="00000000" w:rsidRPr="00000000" w14:paraId="0000006D">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Interpreter, Professor and Mentor</w:t>
      </w:r>
    </w:p>
    <w:p w:rsidR="00000000" w:rsidDel="00000000" w:rsidP="00000000" w:rsidRDefault="00000000" w:rsidRPr="00000000" w14:paraId="0000006E">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American River College  </w:t>
      </w:r>
    </w:p>
    <w:p w:rsidR="00000000" w:rsidDel="00000000" w:rsidP="00000000" w:rsidRDefault="00000000" w:rsidRPr="00000000" w14:paraId="0000006F">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4700 College Oak Dr, Sacramento, CA 95841 </w:t>
      </w:r>
    </w:p>
    <w:p w:rsidR="00000000" w:rsidDel="00000000" w:rsidP="00000000" w:rsidRDefault="00000000" w:rsidRPr="00000000" w14:paraId="00000070">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(916) 402-8371</w:t>
      </w:r>
    </w:p>
    <w:p w:rsidR="00000000" w:rsidDel="00000000" w:rsidP="00000000" w:rsidRDefault="00000000" w:rsidRPr="00000000" w14:paraId="00000071">
      <w:pPr>
        <w:spacing w:before="0" w:line="240" w:lineRule="auto"/>
        <w:ind w:left="0" w:firstLine="0"/>
        <w:rPr>
          <w:rFonts w:ascii="Times New Roman" w:cs="Times New Roman" w:eastAsia="Times New Roman" w:hAnsi="Times New Roman"/>
          <w:color w:val="215dd6"/>
          <w:sz w:val="24"/>
          <w:szCs w:val="24"/>
          <w:highlight w:val="white"/>
        </w:rPr>
      </w:pP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farnhac@arc.losrios.edu</w:t>
        </w:r>
      </w:hyperlink>
      <w:r w:rsidDel="00000000" w:rsidR="00000000" w:rsidRPr="00000000">
        <w:rPr>
          <w:rtl w:val="0"/>
        </w:rPr>
      </w:r>
    </w:p>
    <w:p w:rsidR="00000000" w:rsidDel="00000000" w:rsidP="00000000" w:rsidRDefault="00000000" w:rsidRPr="00000000" w14:paraId="00000072">
      <w:pPr>
        <w:spacing w:before="0" w:line="240" w:lineRule="auto"/>
        <w:ind w:left="0" w:firstLine="0"/>
        <w:rPr>
          <w:rFonts w:ascii="Montserrat" w:cs="Montserrat" w:eastAsia="Montserrat" w:hAnsi="Montserrat"/>
          <w:color w:val="215dd6"/>
          <w:sz w:val="24"/>
          <w:szCs w:val="24"/>
          <w:highlight w:val="white"/>
        </w:rPr>
      </w:pPr>
      <w:r w:rsidDel="00000000" w:rsidR="00000000" w:rsidRPr="00000000">
        <w:rPr>
          <w:rtl w:val="0"/>
        </w:rPr>
      </w:r>
    </w:p>
    <w:p w:rsidR="00000000" w:rsidDel="00000000" w:rsidP="00000000" w:rsidRDefault="00000000" w:rsidRPr="00000000" w14:paraId="00000073">
      <w:pPr>
        <w:spacing w:before="0" w:line="240" w:lineRule="auto"/>
        <w:ind w:left="0" w:firstLine="0"/>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Dustin Knott </w:t>
      </w:r>
    </w:p>
    <w:p w:rsidR="00000000" w:rsidDel="00000000" w:rsidP="00000000" w:rsidRDefault="00000000" w:rsidRPr="00000000" w14:paraId="00000074">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Deaf Interpreter and Manager </w:t>
      </w:r>
    </w:p>
    <w:p w:rsidR="00000000" w:rsidDel="00000000" w:rsidP="00000000" w:rsidRDefault="00000000" w:rsidRPr="00000000" w14:paraId="00000075">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NorCal Services for the Deaf and Hard-of-Hearing </w:t>
      </w:r>
    </w:p>
    <w:p w:rsidR="00000000" w:rsidDel="00000000" w:rsidP="00000000" w:rsidRDefault="00000000" w:rsidRPr="00000000" w14:paraId="00000076">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4044 N Freeway Blvd, Sacramento, CA 95834</w:t>
      </w:r>
    </w:p>
    <w:p w:rsidR="00000000" w:rsidDel="00000000" w:rsidP="00000000" w:rsidRDefault="00000000" w:rsidRPr="00000000" w14:paraId="00000077">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(559) 202-9486</w:t>
      </w:r>
    </w:p>
    <w:p w:rsidR="00000000" w:rsidDel="00000000" w:rsidP="00000000" w:rsidRDefault="00000000" w:rsidRPr="00000000" w14:paraId="00000078">
      <w:pPr>
        <w:spacing w:before="0" w:line="240" w:lineRule="auto"/>
        <w:ind w:left="0" w:firstLine="0"/>
        <w:rPr>
          <w:rFonts w:ascii="Times New Roman" w:cs="Times New Roman" w:eastAsia="Times New Roman" w:hAnsi="Times New Roman"/>
          <w:color w:val="000000"/>
          <w:sz w:val="24"/>
          <w:szCs w:val="24"/>
          <w:highlight w:val="white"/>
        </w:rPr>
      </w:pP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dknott@norcalcenter.org</w:t>
        </w:r>
      </w:hyperlink>
      <w:r w:rsidDel="00000000" w:rsidR="00000000" w:rsidRPr="00000000">
        <w:rPr>
          <w:rFonts w:ascii="Times New Roman" w:cs="Times New Roman" w:eastAsia="Times New Roman" w:hAnsi="Times New Roman"/>
          <w:color w:val="000000"/>
          <w:sz w:val="24"/>
          <w:szCs w:val="24"/>
          <w:highlight w:val="white"/>
          <w:rtl w:val="0"/>
        </w:rPr>
        <w:t xml:space="preserve"> </w:t>
      </w:r>
    </w:p>
    <w:p w:rsidR="00000000" w:rsidDel="00000000" w:rsidP="00000000" w:rsidRDefault="00000000" w:rsidRPr="00000000" w14:paraId="00000079">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7A">
      <w:pPr>
        <w:spacing w:before="0" w:line="240" w:lineRule="auto"/>
        <w:ind w:left="0" w:firstLine="0"/>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Sarah Idler </w:t>
      </w:r>
    </w:p>
    <w:p w:rsidR="00000000" w:rsidDel="00000000" w:rsidP="00000000" w:rsidRDefault="00000000" w:rsidRPr="00000000" w14:paraId="0000007B">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Deaf Interpreter, Professor and Mentor </w:t>
      </w:r>
    </w:p>
    <w:p w:rsidR="00000000" w:rsidDel="00000000" w:rsidP="00000000" w:rsidRDefault="00000000" w:rsidRPr="00000000" w14:paraId="0000007C">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American River College </w:t>
      </w:r>
    </w:p>
    <w:p w:rsidR="00000000" w:rsidDel="00000000" w:rsidP="00000000" w:rsidRDefault="00000000" w:rsidRPr="00000000" w14:paraId="0000007D">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4700 College Oak Dr, Sacramento, CA 95841 </w:t>
      </w:r>
    </w:p>
    <w:p w:rsidR="00000000" w:rsidDel="00000000" w:rsidP="00000000" w:rsidRDefault="00000000" w:rsidRPr="00000000" w14:paraId="0000007E">
      <w:pPr>
        <w:spacing w:before="0" w:line="240" w:lineRule="auto"/>
        <w:ind w:left="0" w:firstLine="0"/>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(916) 749-9579</w:t>
      </w:r>
    </w:p>
    <w:p w:rsidR="00000000" w:rsidDel="00000000" w:rsidP="00000000" w:rsidRDefault="00000000" w:rsidRPr="00000000" w14:paraId="0000007F">
      <w:pPr>
        <w:spacing w:before="0" w:line="240" w:lineRule="auto"/>
        <w:ind w:left="0" w:firstLine="0"/>
        <w:rPr>
          <w:rFonts w:ascii="Times New Roman" w:cs="Times New Roman" w:eastAsia="Times New Roman" w:hAnsi="Times New Roman"/>
          <w:color w:val="215dd6"/>
          <w:sz w:val="24"/>
          <w:szCs w:val="24"/>
          <w:highlight w:val="white"/>
        </w:rPr>
      </w:pP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idlers@arc.losrios.edu</w:t>
        </w:r>
      </w:hyperlink>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before="120" w:line="288" w:lineRule="auto"/>
        <w:ind w:left="-15" w:firstLine="0"/>
        <w:rPr/>
      </w:pPr>
      <w:r w:rsidDel="00000000" w:rsidR="00000000" w:rsidRPr="00000000">
        <w:rPr>
          <w:rtl w:val="0"/>
        </w:rPr>
      </w:r>
    </w:p>
    <w:sectPr>
      <w:footerReference r:id="rId12" w:type="default"/>
      <w:pgSz w:h="15840" w:w="12240" w:orient="portrait"/>
      <w:pgMar w:bottom="720" w:top="72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Times New Roman"/>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ource Code Pr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Condensed">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Noto Sans Symbols">
    <w:embedRegular w:fontKey="{00000000-0000-0000-0000-000000000000}" r:id="rId13" w:subsetted="0"/>
    <w:embedBold w:fontKey="{00000000-0000-0000-0000-000000000000}" r:id="rId14" w:subsetted="0"/>
  </w:font>
  <w:font w:name="Oswald">
    <w:embedRegular w:fontKey="{00000000-0000-0000-0000-000000000000}" r:id="rId15" w:subsetted="0"/>
    <w:embedBold w:fontKey="{00000000-0000-0000-0000-000000000000}" r:id="rId1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666666"/>
        <w:sz w:val="18"/>
        <w:szCs w:val="18"/>
        <w:lang w:val="en"/>
      </w:rPr>
    </w:rPrDefault>
    <w:pPrDefault>
      <w:pPr>
        <w:spacing w:before="120" w:line="288"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88" w:lineRule="auto"/>
      <w:ind w:left="-15" w:firstLine="0"/>
    </w:pPr>
    <w:rPr>
      <w:rFonts w:ascii="Oswald" w:cs="Oswald" w:eastAsia="Oswald" w:hAnsi="Oswald"/>
      <w:color w:val="424242"/>
      <w:sz w:val="24"/>
      <w:szCs w:val="24"/>
    </w:rPr>
  </w:style>
  <w:style w:type="paragraph" w:styleId="Heading2">
    <w:name w:val="heading 2"/>
    <w:basedOn w:val="Normal"/>
    <w:next w:val="Normal"/>
    <w:pPr>
      <w:keepNext w:val="1"/>
      <w:keepLines w:val="1"/>
      <w:pageBreakBefore w:val="0"/>
      <w:spacing w:before="280" w:line="240" w:lineRule="auto"/>
    </w:pPr>
    <w:rPr>
      <w:b w:val="1"/>
      <w:color w:val="e91d63"/>
      <w:sz w:val="22"/>
      <w:szCs w:val="22"/>
    </w:rPr>
  </w:style>
  <w:style w:type="paragraph" w:styleId="Heading3">
    <w:name w:val="heading 3"/>
    <w:basedOn w:val="Normal"/>
    <w:next w:val="Normal"/>
    <w:pPr>
      <w:keepNext w:val="1"/>
      <w:keepLines w:val="1"/>
      <w:pageBreakBefore w:val="0"/>
      <w:spacing w:before="280" w:line="240" w:lineRule="auto"/>
      <w:ind w:left="-15" w:firstLine="0"/>
    </w:pPr>
    <w:rPr>
      <w:rFonts w:ascii="Source Code Pro" w:cs="Source Code Pro" w:eastAsia="Source Code Pro" w:hAnsi="Source Code Pro"/>
      <w:b w:val="1"/>
      <w:color w:val="e91d63"/>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320" w:line="240" w:lineRule="auto"/>
      <w:ind w:left="-15" w:firstLine="0"/>
    </w:pPr>
    <w:rPr>
      <w:rFonts w:ascii="Oswald" w:cs="Oswald" w:eastAsia="Oswald" w:hAnsi="Oswald"/>
      <w:color w:val="424242"/>
      <w:sz w:val="48"/>
      <w:szCs w:val="48"/>
    </w:rPr>
  </w:style>
  <w:style w:type="paragraph" w:styleId="Subtitle">
    <w:name w:val="Subtitle"/>
    <w:basedOn w:val="Normal"/>
    <w:next w:val="Normal"/>
    <w:pPr>
      <w:keepNext w:val="1"/>
      <w:keepLines w:val="1"/>
      <w:pageBreakBefore w:val="0"/>
      <w:ind w:left="-15" w:right="-30" w:firstLine="0"/>
    </w:pPr>
    <w:rPr>
      <w:rFonts w:ascii="Roboto Condensed" w:cs="Roboto Condensed" w:eastAsia="Roboto Condensed" w:hAnsi="Roboto Condensed"/>
      <w:color w:val="999999"/>
      <w:sz w:val="18"/>
      <w:szCs w:val="1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idlers@arc.losrios.edu" TargetMode="External"/><Relationship Id="rId10" Type="http://schemas.openxmlformats.org/officeDocument/2006/relationships/hyperlink" Target="mailto:dknott@norcalcenter.org"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rnhac@arc.losrios.edu" TargetMode="External"/><Relationship Id="rId5" Type="http://schemas.openxmlformats.org/officeDocument/2006/relationships/styles" Target="styles.xml"/><Relationship Id="rId6" Type="http://schemas.openxmlformats.org/officeDocument/2006/relationships/hyperlink" Target="mailto:KBMGinterpreting@gmail.com" TargetMode="External"/><Relationship Id="rId7" Type="http://schemas.openxmlformats.org/officeDocument/2006/relationships/image" Target="media/image1.png"/><Relationship Id="rId8" Type="http://schemas.openxmlformats.org/officeDocument/2006/relationships/hyperlink" Target="mailto:WestOyE@arc.losrios.edu"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RobotoCondensed-italic.ttf"/><Relationship Id="rId10" Type="http://schemas.openxmlformats.org/officeDocument/2006/relationships/font" Target="fonts/RobotoCondensed-bold.ttf"/><Relationship Id="rId13" Type="http://schemas.openxmlformats.org/officeDocument/2006/relationships/font" Target="fonts/NotoSansSymbols-regular.ttf"/><Relationship Id="rId12" Type="http://schemas.openxmlformats.org/officeDocument/2006/relationships/font" Target="fonts/RobotoCondensed-boldItalic.ttf"/><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9" Type="http://schemas.openxmlformats.org/officeDocument/2006/relationships/font" Target="fonts/RobotoCondensed-regular.ttf"/><Relationship Id="rId15" Type="http://schemas.openxmlformats.org/officeDocument/2006/relationships/font" Target="fonts/Oswald-regular.ttf"/><Relationship Id="rId14" Type="http://schemas.openxmlformats.org/officeDocument/2006/relationships/font" Target="fonts/NotoSansSymbols-bold.ttf"/><Relationship Id="rId16" Type="http://schemas.openxmlformats.org/officeDocument/2006/relationships/font" Target="fonts/Oswald-bold.ttf"/><Relationship Id="rId5" Type="http://schemas.openxmlformats.org/officeDocument/2006/relationships/font" Target="fonts/SourceCodePro-regular.ttf"/><Relationship Id="rId6" Type="http://schemas.openxmlformats.org/officeDocument/2006/relationships/font" Target="fonts/SourceCodePro-bold.ttf"/><Relationship Id="rId7" Type="http://schemas.openxmlformats.org/officeDocument/2006/relationships/font" Target="fonts/SourceCodePro-italic.ttf"/><Relationship Id="rId8" Type="http://schemas.openxmlformats.org/officeDocument/2006/relationships/font" Target="fonts/SourceCodePr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